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>«Регулирование качества окружающей среды Туруханского района»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 Туруханского района»</w:t>
            </w:r>
            <w:r w:rsidR="00D56C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окружающей среды в Туруханском районе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FA5988" w:rsidRPr="00C50140" w:rsidRDefault="00FA5988" w:rsidP="00FA598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</w:t>
            </w:r>
            <w:r w:rsidRPr="00C50140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 xml:space="preserve">естественно биологической </w:t>
            </w:r>
            <w:r w:rsidRPr="00C50140">
              <w:rPr>
                <w:sz w:val="28"/>
                <w:szCs w:val="28"/>
              </w:rPr>
              <w:t>компенсации негативного воздействия на окружающую среду Туруханского района</w:t>
            </w:r>
            <w:r>
              <w:rPr>
                <w:sz w:val="28"/>
                <w:szCs w:val="28"/>
              </w:rPr>
              <w:t>, возникающего вследствие промышленного освоения месторождений полезных ископаемых и традиционного природопользования;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 для сохранения стабильности природных экосистем на незатронутой промышленным освоением территории</w:t>
            </w:r>
            <w:r w:rsidRPr="0042219F">
              <w:rPr>
                <w:sz w:val="28"/>
                <w:szCs w:val="28"/>
              </w:rPr>
              <w:t>;</w:t>
            </w:r>
          </w:p>
          <w:p w:rsidR="00FA5988" w:rsidRPr="00E2778E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предотвратить истощение экосистем нерегулируемыми традиционным и рекреационным природопользования. Создать условия для рационального использования природных ресурсов;</w:t>
            </w:r>
          </w:p>
          <w:p w:rsidR="00FA5988" w:rsidRPr="008C61E3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восстановление биологической продуктивности возвращенных </w:t>
            </w:r>
            <w:r>
              <w:rPr>
                <w:sz w:val="28"/>
                <w:szCs w:val="28"/>
              </w:rPr>
              <w:lastRenderedPageBreak/>
              <w:t>недропользователями земель;</w:t>
            </w:r>
          </w:p>
          <w:p w:rsidR="00E85B82" w:rsidRDefault="00FA5988" w:rsidP="00FA59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C5986">
              <w:rPr>
                <w:sz w:val="28"/>
                <w:szCs w:val="28"/>
              </w:rPr>
              <w:t>омплексно реш</w:t>
            </w:r>
            <w:r>
              <w:rPr>
                <w:sz w:val="28"/>
                <w:szCs w:val="28"/>
              </w:rPr>
              <w:t>ить</w:t>
            </w:r>
            <w:r w:rsidRPr="005C5986">
              <w:rPr>
                <w:sz w:val="28"/>
                <w:szCs w:val="28"/>
              </w:rPr>
              <w:t xml:space="preserve"> проблемы склади</w:t>
            </w:r>
            <w:r>
              <w:rPr>
                <w:sz w:val="28"/>
                <w:szCs w:val="28"/>
              </w:rPr>
              <w:t xml:space="preserve">рования, захоронения, изоляции, </w:t>
            </w:r>
            <w:r w:rsidRPr="005C5986">
              <w:rPr>
                <w:sz w:val="28"/>
                <w:szCs w:val="28"/>
              </w:rPr>
              <w:t>уничтожения (утилизации) твердых бытовых и промышленных отходов</w:t>
            </w:r>
            <w:r w:rsidR="004F2F09">
              <w:rPr>
                <w:sz w:val="28"/>
                <w:szCs w:val="28"/>
              </w:rPr>
              <w:t>;</w:t>
            </w:r>
          </w:p>
          <w:p w:rsidR="004F2F09" w:rsidRPr="0042219F" w:rsidRDefault="004F2F09" w:rsidP="004F2F0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F2F09">
              <w:rPr>
                <w:sz w:val="28"/>
                <w:szCs w:val="28"/>
              </w:rPr>
              <w:t>существление деятельности по обращению с животными без владельцев</w:t>
            </w:r>
            <w:r>
              <w:rPr>
                <w:sz w:val="28"/>
                <w:szCs w:val="28"/>
              </w:rPr>
              <w:t>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D86113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2014 года по 20</w:t>
            </w:r>
            <w:r w:rsidR="00C01BB4">
              <w:rPr>
                <w:sz w:val="28"/>
                <w:szCs w:val="28"/>
              </w:rPr>
              <w:t>2</w:t>
            </w:r>
            <w:r w:rsidR="00D86113">
              <w:rPr>
                <w:sz w:val="28"/>
                <w:szCs w:val="28"/>
              </w:rPr>
              <w:t>4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DA5BB4" w:rsidRPr="00AB7861" w:rsidRDefault="00DA5BB4" w:rsidP="00DA5BB4">
            <w:pPr>
              <w:pStyle w:val="ae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AB786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Всего по источникам финансирования </w:t>
            </w:r>
            <w:r w:rsidRPr="0050238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27601,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590</w:t>
            </w:r>
            <w:r w:rsidRPr="00AB786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тыс. рублей, из них по годам:</w:t>
            </w:r>
          </w:p>
          <w:p w:rsidR="00DA5BB4" w:rsidRPr="007E2C28" w:rsidRDefault="00DA5BB4" w:rsidP="00DA5BB4">
            <w:pPr>
              <w:rPr>
                <w:bCs/>
                <w:sz w:val="28"/>
                <w:szCs w:val="28"/>
              </w:rPr>
            </w:pPr>
            <w:r w:rsidRPr="007E2C28">
              <w:rPr>
                <w:bCs/>
                <w:sz w:val="28"/>
                <w:szCs w:val="28"/>
              </w:rPr>
              <w:t>Отчет: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 – 4391,398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– 3935,600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4549,500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4549,500 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 год – 765,517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– 125,500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1196,915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План: 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2002,660 тыс. рублей;</w:t>
            </w:r>
          </w:p>
          <w:p w:rsidR="00DA5BB4" w:rsidRPr="007E2C28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2256,400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1914,300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1914,300 тыс. рублей;</w:t>
            </w:r>
          </w:p>
          <w:p w:rsidR="00DA5BB4" w:rsidRDefault="00DA5BB4" w:rsidP="00DA5BB4">
            <w:pPr>
              <w:ind w:firstLine="7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счет средств районного бюджета </w:t>
            </w:r>
            <w:r w:rsidRPr="00502388">
              <w:rPr>
                <w:bCs/>
                <w:sz w:val="28"/>
                <w:szCs w:val="28"/>
              </w:rPr>
              <w:t>7856,915</w:t>
            </w:r>
            <w:r>
              <w:rPr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 – 4391,398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0,000тыс.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0,000 тыс. рублей;</w:t>
            </w:r>
          </w:p>
          <w:p w:rsidR="00DA5BB4" w:rsidRDefault="00DA5BB4" w:rsidP="00DA5BB4">
            <w:pPr>
              <w:numPr>
                <w:ilvl w:val="0"/>
                <w:numId w:val="14"/>
              </w:numPr>
              <w:ind w:left="0" w:firstLine="0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год – 0,000 тыс. рублей;</w:t>
            </w:r>
          </w:p>
          <w:p w:rsidR="00DA5BB4" w:rsidRDefault="00DA5BB4" w:rsidP="00DA5BB4">
            <w:pPr>
              <w:numPr>
                <w:ilvl w:val="0"/>
                <w:numId w:val="14"/>
              </w:numPr>
              <w:ind w:left="0"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год – 765,517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750,000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750,000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600,000 тыс. рублей;</w:t>
            </w:r>
          </w:p>
          <w:p w:rsidR="00DA5BB4" w:rsidRDefault="00DA5BB4" w:rsidP="00DA5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600,000 тыс. рублей;</w:t>
            </w:r>
          </w:p>
          <w:p w:rsidR="00DA5BB4" w:rsidRDefault="00DA5BB4" w:rsidP="00DA5BB4">
            <w:pPr>
              <w:ind w:firstLine="7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За счет средств краевого </w:t>
            </w:r>
            <w:r w:rsidRPr="00502388">
              <w:rPr>
                <w:bCs/>
                <w:sz w:val="28"/>
                <w:szCs w:val="28"/>
              </w:rPr>
              <w:t>бюджета 19744,</w:t>
            </w:r>
            <w:r>
              <w:rPr>
                <w:bCs/>
                <w:sz w:val="28"/>
                <w:szCs w:val="28"/>
              </w:rPr>
              <w:t>675 тыс. рублей, в том числе по годам: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2014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 год – 3935,600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– 4549,500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– 4549,500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 год – 0,000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– 125,500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1196,915 тыс. рублей;</w:t>
            </w:r>
          </w:p>
          <w:p w:rsidR="00DA5BB4" w:rsidRDefault="00DA5BB4" w:rsidP="00DA5BB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DA5BB4" w:rsidRDefault="00DA5BB4" w:rsidP="00DA5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1252,660 тыс. рублей;</w:t>
            </w:r>
          </w:p>
          <w:p w:rsidR="00DA5BB4" w:rsidRDefault="00DA5BB4" w:rsidP="00DA5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1506,400 тыс. рублей;</w:t>
            </w:r>
          </w:p>
          <w:p w:rsidR="00DA5BB4" w:rsidRDefault="00DA5BB4" w:rsidP="00DA5BB4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2024 год – 1314,300 тыс. </w:t>
            </w:r>
            <w:r w:rsidRPr="00AB7861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ублей</w:t>
            </w:r>
            <w:r w:rsidRPr="00AB7861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86113" w:rsidRPr="0042219F" w:rsidRDefault="00DA5BB4" w:rsidP="00DA5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1314,300 тыс. рублей.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t>Неорганизованные свалки ТБО и отходы местной промышленности повсеместно занимают значительные территории в населенных пунктах района,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5D352C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районного бюджета</w:t>
      </w:r>
      <w:r w:rsidR="00A64A8A">
        <w:rPr>
          <w:sz w:val="28"/>
          <w:szCs w:val="28"/>
        </w:rPr>
        <w:t xml:space="preserve"> и отчислений 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lastRenderedPageBreak/>
        <w:t>Бюджетные средства на финансирование подпрограммы являются расходными обязательствами районного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>О контрактной системе в сфере 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5739B6">
        <w:rPr>
          <w:sz w:val="28"/>
          <w:szCs w:val="28"/>
        </w:rPr>
        <w:t xml:space="preserve"> и </w:t>
      </w:r>
      <w:r w:rsidR="005739B6" w:rsidRPr="0042219F">
        <w:rPr>
          <w:sz w:val="28"/>
          <w:szCs w:val="28"/>
        </w:rPr>
        <w:t xml:space="preserve">Управление ЖКХ и строительства </w:t>
      </w:r>
      <w:r w:rsidR="005739B6">
        <w:rPr>
          <w:sz w:val="28"/>
          <w:szCs w:val="28"/>
        </w:rPr>
        <w:t>а</w:t>
      </w:r>
      <w:r w:rsidR="005739B6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 обеспечива</w:t>
      </w:r>
      <w:r w:rsidR="005739B6">
        <w:rPr>
          <w:sz w:val="28"/>
          <w:szCs w:val="28"/>
        </w:rPr>
        <w:t>ю</w:t>
      </w:r>
      <w:r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>инистрация Туруханского района и управление ЖКХ и строительства администрации Туруханского     района, которая обеспечивает</w:t>
      </w:r>
      <w:r w:rsidRPr="00C67BA1">
        <w:rPr>
          <w:sz w:val="28"/>
          <w:szCs w:val="28"/>
        </w:rPr>
        <w:t xml:space="preserve"> реализацию посредством применения оптимал</w:t>
      </w:r>
      <w:r w:rsidRPr="00C67BA1">
        <w:rPr>
          <w:sz w:val="28"/>
          <w:szCs w:val="28"/>
        </w:rPr>
        <w:t>ь</w:t>
      </w:r>
      <w:r w:rsidRPr="00C67BA1">
        <w:rPr>
          <w:sz w:val="28"/>
          <w:szCs w:val="28"/>
        </w:rPr>
        <w:t xml:space="preserve">ных методов управления процессом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</w:t>
      </w:r>
      <w:r w:rsidRPr="00C67BA1">
        <w:rPr>
          <w:sz w:val="28"/>
          <w:szCs w:val="28"/>
        </w:rPr>
        <w:t>о</w:t>
      </w:r>
      <w:r w:rsidRPr="00C67BA1">
        <w:rPr>
          <w:sz w:val="28"/>
          <w:szCs w:val="28"/>
        </w:rPr>
        <w:t>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Текущее управление и контроль за реализацией под</w:t>
      </w:r>
      <w:r>
        <w:rPr>
          <w:sz w:val="28"/>
          <w:szCs w:val="28"/>
        </w:rPr>
        <w:t>программы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администрация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Контроль за целевым и эффективным использованием средств, пред</w:t>
      </w:r>
      <w:r w:rsidRPr="000D3BD9">
        <w:rPr>
          <w:sz w:val="28"/>
          <w:szCs w:val="28"/>
        </w:rPr>
        <w:t>у</w:t>
      </w:r>
      <w:r w:rsidRPr="000D3BD9">
        <w:rPr>
          <w:sz w:val="28"/>
          <w:szCs w:val="28"/>
        </w:rPr>
        <w:t xml:space="preserve">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>программы, осуществляет Фина</w:t>
      </w:r>
      <w:r w:rsidRPr="000D3BD9">
        <w:rPr>
          <w:sz w:val="28"/>
          <w:szCs w:val="28"/>
        </w:rPr>
        <w:t>н</w:t>
      </w:r>
      <w:r w:rsidRPr="000D3BD9">
        <w:rPr>
          <w:sz w:val="28"/>
          <w:szCs w:val="28"/>
        </w:rPr>
        <w:t>совое управление администрации Туруханского района и Контрольно-ревизионная комиссия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обеспечение размещения заказа по отбору исполнителей конкретных 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 xml:space="preserve">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районного бюджета;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изм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>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подготовка отчетов о ходе и результатах выполнения программных мер</w:t>
      </w:r>
      <w:r w:rsidRPr="00C67BA1">
        <w:rPr>
          <w:bCs/>
          <w:sz w:val="28"/>
          <w:szCs w:val="28"/>
        </w:rPr>
        <w:t>о</w:t>
      </w:r>
      <w:r w:rsidRPr="00C67BA1">
        <w:rPr>
          <w:bCs/>
          <w:sz w:val="28"/>
          <w:szCs w:val="28"/>
        </w:rPr>
        <w:t>приятий.</w:t>
      </w:r>
    </w:p>
    <w:p w:rsidR="005739B6" w:rsidRDefault="00A64A8A" w:rsidP="002E1E7B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="002E1E7B">
        <w:rPr>
          <w:sz w:val="28"/>
          <w:szCs w:val="28"/>
        </w:rPr>
        <w:t>.</w:t>
      </w:r>
    </w:p>
    <w:sectPr w:rsidR="005739B6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CAD" w:rsidRDefault="00411CAD" w:rsidP="0030397F">
      <w:r>
        <w:separator/>
      </w:r>
    </w:p>
  </w:endnote>
  <w:endnote w:type="continuationSeparator" w:id="1">
    <w:p w:rsidR="00411CAD" w:rsidRDefault="00411CAD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CAD" w:rsidRDefault="00411CAD" w:rsidP="0030397F">
      <w:r>
        <w:separator/>
      </w:r>
    </w:p>
  </w:footnote>
  <w:footnote w:type="continuationSeparator" w:id="1">
    <w:p w:rsidR="00411CAD" w:rsidRDefault="00411CAD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5D352C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DA5BB4">
      <w:rPr>
        <w:noProof/>
      </w:rPr>
      <w:t>5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  <w:num w:numId="14">
    <w:abstractNumId w:val="12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1524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73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1AA"/>
    <w:rsid w:val="001056F2"/>
    <w:rsid w:val="00105780"/>
    <w:rsid w:val="00105E98"/>
    <w:rsid w:val="00107488"/>
    <w:rsid w:val="00110231"/>
    <w:rsid w:val="001107D0"/>
    <w:rsid w:val="0011256D"/>
    <w:rsid w:val="001153CD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9FE"/>
    <w:rsid w:val="00142F1E"/>
    <w:rsid w:val="001433D5"/>
    <w:rsid w:val="001511BB"/>
    <w:rsid w:val="0015581C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6957"/>
    <w:rsid w:val="00166F45"/>
    <w:rsid w:val="00172F8E"/>
    <w:rsid w:val="001737B8"/>
    <w:rsid w:val="00174F77"/>
    <w:rsid w:val="00177708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42FD"/>
    <w:rsid w:val="002B5A8A"/>
    <w:rsid w:val="002C00F1"/>
    <w:rsid w:val="002C2251"/>
    <w:rsid w:val="002C26B4"/>
    <w:rsid w:val="002C488F"/>
    <w:rsid w:val="002C5459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1E7B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6AE"/>
    <w:rsid w:val="0030397F"/>
    <w:rsid w:val="00304383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5576"/>
    <w:rsid w:val="00366079"/>
    <w:rsid w:val="003672CD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472B"/>
    <w:rsid w:val="003B50A3"/>
    <w:rsid w:val="003B55BE"/>
    <w:rsid w:val="003B6FE6"/>
    <w:rsid w:val="003B7439"/>
    <w:rsid w:val="003C0079"/>
    <w:rsid w:val="003C4350"/>
    <w:rsid w:val="003C6027"/>
    <w:rsid w:val="003C6187"/>
    <w:rsid w:val="003C7752"/>
    <w:rsid w:val="003C7F5D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5C8"/>
    <w:rsid w:val="004019FE"/>
    <w:rsid w:val="00401CE3"/>
    <w:rsid w:val="00403E01"/>
    <w:rsid w:val="00406173"/>
    <w:rsid w:val="0040675C"/>
    <w:rsid w:val="004069BE"/>
    <w:rsid w:val="00410BCA"/>
    <w:rsid w:val="00411CAD"/>
    <w:rsid w:val="00412673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37963"/>
    <w:rsid w:val="00440536"/>
    <w:rsid w:val="0044188B"/>
    <w:rsid w:val="00441B7C"/>
    <w:rsid w:val="00442300"/>
    <w:rsid w:val="004424DF"/>
    <w:rsid w:val="00444349"/>
    <w:rsid w:val="00444B6C"/>
    <w:rsid w:val="00445FB7"/>
    <w:rsid w:val="00447023"/>
    <w:rsid w:val="00451545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1588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E22"/>
    <w:rsid w:val="004E34D9"/>
    <w:rsid w:val="004E4BC9"/>
    <w:rsid w:val="004E5D35"/>
    <w:rsid w:val="004E7252"/>
    <w:rsid w:val="004E760B"/>
    <w:rsid w:val="004E7BE6"/>
    <w:rsid w:val="004E7F19"/>
    <w:rsid w:val="004F03B4"/>
    <w:rsid w:val="004F0647"/>
    <w:rsid w:val="004F22C9"/>
    <w:rsid w:val="004F2F0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6FB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1C6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082"/>
    <w:rsid w:val="005C478E"/>
    <w:rsid w:val="005C66CA"/>
    <w:rsid w:val="005C6B2B"/>
    <w:rsid w:val="005C7699"/>
    <w:rsid w:val="005C7C43"/>
    <w:rsid w:val="005D1E81"/>
    <w:rsid w:val="005D279D"/>
    <w:rsid w:val="005D352C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0AC6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54F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6F5F06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0E81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82C"/>
    <w:rsid w:val="00837235"/>
    <w:rsid w:val="008375B6"/>
    <w:rsid w:val="0084022D"/>
    <w:rsid w:val="00841A31"/>
    <w:rsid w:val="00843C2F"/>
    <w:rsid w:val="00846D4C"/>
    <w:rsid w:val="00847C6A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A779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2407"/>
    <w:rsid w:val="008C369E"/>
    <w:rsid w:val="008C4268"/>
    <w:rsid w:val="008C61E3"/>
    <w:rsid w:val="008D3DA6"/>
    <w:rsid w:val="008D5C72"/>
    <w:rsid w:val="008D74EF"/>
    <w:rsid w:val="008D7888"/>
    <w:rsid w:val="008E075F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48C2"/>
    <w:rsid w:val="009A5412"/>
    <w:rsid w:val="009B0B9E"/>
    <w:rsid w:val="009B1BE3"/>
    <w:rsid w:val="009B5D85"/>
    <w:rsid w:val="009B7CD5"/>
    <w:rsid w:val="009C0D92"/>
    <w:rsid w:val="009C0DAF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0F4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2784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5FB9"/>
    <w:rsid w:val="00B1621D"/>
    <w:rsid w:val="00B16646"/>
    <w:rsid w:val="00B1678A"/>
    <w:rsid w:val="00B171D7"/>
    <w:rsid w:val="00B179BC"/>
    <w:rsid w:val="00B245F3"/>
    <w:rsid w:val="00B26962"/>
    <w:rsid w:val="00B30806"/>
    <w:rsid w:val="00B33333"/>
    <w:rsid w:val="00B34502"/>
    <w:rsid w:val="00B3541C"/>
    <w:rsid w:val="00B36945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647B5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C5044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1D5A"/>
    <w:rsid w:val="00BF2149"/>
    <w:rsid w:val="00BF2510"/>
    <w:rsid w:val="00BF3DEA"/>
    <w:rsid w:val="00BF5BF0"/>
    <w:rsid w:val="00BF6CC2"/>
    <w:rsid w:val="00C01BB4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1B3A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55F"/>
    <w:rsid w:val="00CC576C"/>
    <w:rsid w:val="00CC61C9"/>
    <w:rsid w:val="00CD05F3"/>
    <w:rsid w:val="00CD2984"/>
    <w:rsid w:val="00CD3B45"/>
    <w:rsid w:val="00CD6FE3"/>
    <w:rsid w:val="00CE02F3"/>
    <w:rsid w:val="00CE1043"/>
    <w:rsid w:val="00CE32A5"/>
    <w:rsid w:val="00CE4762"/>
    <w:rsid w:val="00CE58F1"/>
    <w:rsid w:val="00CE647D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0DA8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6331"/>
    <w:rsid w:val="00D56C34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9CA"/>
    <w:rsid w:val="00D82EB9"/>
    <w:rsid w:val="00D832D1"/>
    <w:rsid w:val="00D837B6"/>
    <w:rsid w:val="00D844F0"/>
    <w:rsid w:val="00D85BE2"/>
    <w:rsid w:val="00D86113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5BB4"/>
    <w:rsid w:val="00DA6583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3E4B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248"/>
    <w:rsid w:val="00ED2921"/>
    <w:rsid w:val="00ED2FDC"/>
    <w:rsid w:val="00EE0445"/>
    <w:rsid w:val="00EE0ED6"/>
    <w:rsid w:val="00EE25B6"/>
    <w:rsid w:val="00EE3925"/>
    <w:rsid w:val="00EE4F31"/>
    <w:rsid w:val="00EE5884"/>
    <w:rsid w:val="00EE619A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0583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67C18"/>
    <w:rsid w:val="00F708FC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B18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A5988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2887"/>
    <w:rsid w:val="00FC35A6"/>
    <w:rsid w:val="00FC3D74"/>
    <w:rsid w:val="00FC44DA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  <w:style w:type="paragraph" w:styleId="ae">
    <w:name w:val="No Spacing"/>
    <w:basedOn w:val="a"/>
    <w:uiPriority w:val="1"/>
    <w:qFormat/>
    <w:rsid w:val="001051AA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35</cp:revision>
  <cp:lastPrinted>2021-11-12T04:28:00Z</cp:lastPrinted>
  <dcterms:created xsi:type="dcterms:W3CDTF">2016-12-02T08:53:00Z</dcterms:created>
  <dcterms:modified xsi:type="dcterms:W3CDTF">2022-11-15T08:37:00Z</dcterms:modified>
</cp:coreProperties>
</file>